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4789" w14:textId="77777777" w:rsidR="00277F0D" w:rsidRDefault="00277F0D" w:rsidP="00277F0D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ПРАВИЛА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ПОЛЬЗОВАНИЯ  БИБЛИОТЕКОЙ</w:t>
      </w:r>
      <w:proofErr w:type="gramEnd"/>
    </w:p>
    <w:p w14:paraId="2CBD31EE" w14:textId="77777777" w:rsidR="00277F0D" w:rsidRDefault="00277F0D" w:rsidP="00277F0D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I. Общие положения</w:t>
      </w:r>
      <w:r>
        <w:rPr>
          <w:rFonts w:ascii="Arial" w:hAnsi="Arial" w:cs="Arial"/>
          <w:color w:val="212121"/>
          <w:sz w:val="20"/>
          <w:szCs w:val="20"/>
        </w:rPr>
        <w:br/>
        <w:t> </w:t>
      </w:r>
      <w:r>
        <w:rPr>
          <w:rFonts w:ascii="Arial" w:hAnsi="Arial" w:cs="Arial"/>
          <w:color w:val="212121"/>
          <w:sz w:val="20"/>
          <w:szCs w:val="20"/>
        </w:rPr>
        <w:br/>
        <w:t>1.1 Настоящие правила пользования массовой библиотекой разработаны в соответствии с Законом Республики Башкортостан «О библиотечном деле» от 8.05.1996 г.                                                          </w:t>
      </w:r>
      <w:r>
        <w:rPr>
          <w:rFonts w:ascii="Arial" w:hAnsi="Arial" w:cs="Arial"/>
          <w:color w:val="212121"/>
          <w:sz w:val="20"/>
          <w:szCs w:val="20"/>
        </w:rPr>
        <w:br/>
        <w:t>1.2 Библиотека – информационное, образовательное, культурное учреждение, располагающее организованным фондом тиражированных, опубликованных и неопубликованных документов и представляющее их во временное пользование физическим и юридическим лицам.</w:t>
      </w:r>
      <w:r>
        <w:rPr>
          <w:rFonts w:ascii="Arial" w:hAnsi="Arial" w:cs="Arial"/>
          <w:color w:val="212121"/>
          <w:sz w:val="20"/>
          <w:szCs w:val="20"/>
        </w:rPr>
        <w:br/>
        <w:t>1.3 Пользователь библиотек – физическое или юридическое лицо, пользующееся услугами библиотек.</w:t>
      </w:r>
      <w:r>
        <w:rPr>
          <w:rFonts w:ascii="Arial" w:hAnsi="Arial" w:cs="Arial"/>
          <w:color w:val="212121"/>
          <w:sz w:val="20"/>
          <w:szCs w:val="20"/>
        </w:rPr>
        <w:br/>
        <w:t xml:space="preserve">1.4 Пользование библиотекой бесплатное. Перечень отдельных видов платных услуг, оказываемых библиотеками, размер их оплаты определяется в соответствии с решением Совета городского поселения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г.Учалы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МР Учалинский район РБ от 19 ноября 2015 №288.</w:t>
      </w:r>
      <w:r>
        <w:rPr>
          <w:rFonts w:ascii="Arial" w:hAnsi="Arial" w:cs="Arial"/>
          <w:color w:val="212121"/>
          <w:sz w:val="20"/>
          <w:szCs w:val="20"/>
        </w:rPr>
        <w:br/>
        <w:t> </w:t>
      </w:r>
      <w:r>
        <w:rPr>
          <w:rFonts w:ascii="Arial" w:hAnsi="Arial" w:cs="Arial"/>
          <w:color w:val="212121"/>
          <w:sz w:val="20"/>
          <w:szCs w:val="20"/>
        </w:rPr>
        <w:br/>
        <w:t>II. Права и обязанности пользователей библиотек</w:t>
      </w:r>
      <w:r>
        <w:rPr>
          <w:rFonts w:ascii="Arial" w:hAnsi="Arial" w:cs="Arial"/>
          <w:color w:val="212121"/>
          <w:sz w:val="20"/>
          <w:szCs w:val="20"/>
        </w:rPr>
        <w:br/>
        <w:t> </w:t>
      </w:r>
      <w:r>
        <w:rPr>
          <w:rFonts w:ascii="Arial" w:hAnsi="Arial" w:cs="Arial"/>
          <w:color w:val="212121"/>
          <w:sz w:val="20"/>
          <w:szCs w:val="20"/>
        </w:rPr>
        <w:br/>
        <w:t>2.1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обслуживание.</w:t>
      </w:r>
      <w:r>
        <w:rPr>
          <w:rFonts w:ascii="Arial" w:hAnsi="Arial" w:cs="Arial"/>
          <w:color w:val="212121"/>
          <w:sz w:val="20"/>
          <w:szCs w:val="20"/>
        </w:rPr>
        <w:br/>
        <w:t>2.2 Для записи в библиотеку граждане предъявляют паспорт (или документ, его заменяющий со справкой о месте жительства), При записи в библиотеку детей до 14 лет на лицевой стороне читательских формуляров расписываются их родители, усыновители или опекуны;</w:t>
      </w:r>
      <w:r>
        <w:rPr>
          <w:rFonts w:ascii="Arial" w:hAnsi="Arial" w:cs="Arial"/>
          <w:color w:val="212121"/>
          <w:sz w:val="20"/>
          <w:szCs w:val="20"/>
        </w:rPr>
        <w:br/>
        <w:t>2.3 При перемене места жительства, работы или фамилии читатель сообщает об этом в библиотеку.</w:t>
      </w:r>
      <w:r>
        <w:rPr>
          <w:rFonts w:ascii="Arial" w:hAnsi="Arial" w:cs="Arial"/>
          <w:color w:val="212121"/>
          <w:sz w:val="20"/>
          <w:szCs w:val="20"/>
        </w:rPr>
        <w:br/>
        <w:t>2.4 Пользователь библиотеки имеет право получать во временное пользование книги, периодические издания и другие произведения печати, имеющиеся в фонде библиотеки.</w:t>
      </w:r>
      <w:r>
        <w:rPr>
          <w:rFonts w:ascii="Arial" w:hAnsi="Arial" w:cs="Arial"/>
          <w:color w:val="212121"/>
          <w:sz w:val="20"/>
          <w:szCs w:val="20"/>
        </w:rPr>
        <w:br/>
        <w:t>2.5 Пользователь может получить на дом пять книг сроком на 15 дней. Газеты, журналы, редкие книги, альбомы, единственные экземпляры справочных изданий на дом не выдаются. Ими пользуются только в читальном зале. Число произведений печати и материалов, выдаваемых в читальном зале, не ограничивается.</w:t>
      </w:r>
      <w:r>
        <w:rPr>
          <w:rFonts w:ascii="Arial" w:hAnsi="Arial" w:cs="Arial"/>
          <w:color w:val="212121"/>
          <w:sz w:val="20"/>
          <w:szCs w:val="20"/>
        </w:rPr>
        <w:br/>
        <w:t>2.6 Пользователь расписывается в получении каждой книги в читательском формуляре. При возвращении литературы расписка пользователя погашается.  </w:t>
      </w:r>
      <w:r>
        <w:rPr>
          <w:rFonts w:ascii="Arial" w:hAnsi="Arial" w:cs="Arial"/>
          <w:color w:val="212121"/>
          <w:sz w:val="20"/>
          <w:szCs w:val="20"/>
        </w:rPr>
        <w:br/>
        <w:t>2.7 В случае отсутствия в фондах библиотеки необходимых книг, пользователи могут получить их в установленном порядке из других библиотек по межбиблиотечному абонементу. Книги, полученные по МБА, на дом не выдаются, ими пользуются только в читальном зале библиотеки.</w:t>
      </w:r>
      <w:r>
        <w:rPr>
          <w:rFonts w:ascii="Arial" w:hAnsi="Arial" w:cs="Arial"/>
          <w:color w:val="212121"/>
          <w:sz w:val="20"/>
          <w:szCs w:val="20"/>
        </w:rPr>
        <w:br/>
        <w:t>2.8 Лица, временно проживающие в зоне обслуживания библиотеки, находящиеся в командировке, на отдыхе и т.д. имеют право пользоваться изданиями только в читальном зале библиотеки. Запись в библиотеку производится на основании паспорта. Нижеследующие виды обслуживания осуществляются на платной основе: обслуживание читателей по межбиблиотечному абонементу; выдача читательских билетов при записи в библиотеку; составление библиографических списков и справок по разовым запросам читателей; изготовление копий (с возможным увеличением или уменьшением размеров копий) из книг, брошюр, газет, журналов, документов и другие.</w:t>
      </w:r>
    </w:p>
    <w:p w14:paraId="71314529" w14:textId="77777777" w:rsidR="00277F0D" w:rsidRDefault="00277F0D" w:rsidP="00277F0D">
      <w:pPr>
        <w:pStyle w:val="a3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2.9 Пользователь обязан:</w:t>
      </w:r>
      <w:r>
        <w:rPr>
          <w:rFonts w:ascii="Arial" w:hAnsi="Arial" w:cs="Arial"/>
          <w:color w:val="212121"/>
          <w:sz w:val="20"/>
          <w:szCs w:val="20"/>
        </w:rPr>
        <w:br/>
        <w:t>•    бережно относиться к книгам, другим произведениям печати и иным материалам, полученным из фондов библиотеки;</w:t>
      </w:r>
      <w:r>
        <w:rPr>
          <w:rFonts w:ascii="Arial" w:hAnsi="Arial" w:cs="Arial"/>
          <w:color w:val="212121"/>
          <w:sz w:val="20"/>
          <w:szCs w:val="20"/>
        </w:rPr>
        <w:br/>
        <w:t>•    не выносить издания из помещения библиотеки, если они не записаны в читательском формуляре, не делать в них никаких пометок, подчеркиваний, не вырывать и не загибать страниц;</w:t>
      </w:r>
      <w:r>
        <w:rPr>
          <w:rFonts w:ascii="Arial" w:hAnsi="Arial" w:cs="Arial"/>
          <w:color w:val="212121"/>
          <w:sz w:val="20"/>
          <w:szCs w:val="20"/>
        </w:rPr>
        <w:br/>
        <w:t>•    в библиотеках с открытым доступом к фонду не нарушать порядок расстановки книг на полках;</w:t>
      </w:r>
      <w:r>
        <w:rPr>
          <w:rFonts w:ascii="Arial" w:hAnsi="Arial" w:cs="Arial"/>
          <w:color w:val="212121"/>
          <w:sz w:val="20"/>
          <w:szCs w:val="20"/>
        </w:rPr>
        <w:br/>
        <w:t>•    при получении книг, других произведений печати и иных материалов, пользователь должен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пометки;</w:t>
      </w:r>
      <w:r>
        <w:rPr>
          <w:rFonts w:ascii="Arial" w:hAnsi="Arial" w:cs="Arial"/>
          <w:color w:val="212121"/>
          <w:sz w:val="20"/>
          <w:szCs w:val="20"/>
        </w:rPr>
        <w:br/>
        <w:t>•    возвращать книги не позднее установленного срока; срок может быть продлен, если на книгу нет спроса со стороны других пользователей;</w:t>
      </w:r>
      <w:r>
        <w:rPr>
          <w:rFonts w:ascii="Arial" w:hAnsi="Arial" w:cs="Arial"/>
          <w:color w:val="212121"/>
          <w:sz w:val="20"/>
          <w:szCs w:val="20"/>
        </w:rPr>
        <w:br/>
        <w:t>•    в случае утери или порчи вернуть в библиотеку такую же книгу или заменить ее другой, признанной библиотекой равноценной по содержанию и стоимости или внести стоимость книги по ценам указанным в учетных документах библиотеки.</w:t>
      </w:r>
      <w:r>
        <w:rPr>
          <w:rFonts w:ascii="Arial" w:hAnsi="Arial" w:cs="Arial"/>
          <w:color w:val="212121"/>
          <w:sz w:val="20"/>
          <w:szCs w:val="20"/>
        </w:rPr>
        <w:br/>
        <w:t>     В противном случае библиотека применяет штрафные санкции и взыскивает с него три минимальных оклада.</w:t>
      </w:r>
      <w:r>
        <w:rPr>
          <w:rFonts w:ascii="Arial" w:hAnsi="Arial" w:cs="Arial"/>
          <w:color w:val="212121"/>
          <w:sz w:val="20"/>
          <w:szCs w:val="20"/>
        </w:rPr>
        <w:br/>
        <w:t xml:space="preserve">2.10 За утрату книг, других произведений печати и иных материалов из фондов библиотек </w:t>
      </w:r>
      <w:r>
        <w:rPr>
          <w:rFonts w:ascii="Arial" w:hAnsi="Arial" w:cs="Arial"/>
          <w:color w:val="212121"/>
          <w:sz w:val="20"/>
          <w:szCs w:val="20"/>
        </w:rPr>
        <w:lastRenderedPageBreak/>
        <w:t>несовершеннолетними пользователями ответственность несут их родители.</w:t>
      </w:r>
      <w:r>
        <w:rPr>
          <w:rFonts w:ascii="Arial" w:hAnsi="Arial" w:cs="Arial"/>
          <w:color w:val="212121"/>
          <w:sz w:val="20"/>
          <w:szCs w:val="20"/>
        </w:rPr>
        <w:br/>
        <w:t>2.11 За нарушение правил пользования библиотекой пользователи лишаются права пользования библиотечным фондом на срок до одного года.</w:t>
      </w:r>
      <w:r>
        <w:rPr>
          <w:rFonts w:ascii="Arial" w:hAnsi="Arial" w:cs="Arial"/>
          <w:color w:val="212121"/>
          <w:sz w:val="20"/>
          <w:szCs w:val="20"/>
        </w:rPr>
        <w:br/>
        <w:t>       </w:t>
      </w:r>
    </w:p>
    <w:p w14:paraId="0E1FAE83" w14:textId="77777777" w:rsidR="00750E43" w:rsidRDefault="00750E43"/>
    <w:sectPr w:rsidR="0075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3"/>
    <w:rsid w:val="00277F0D"/>
    <w:rsid w:val="007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4536-0C6A-4A5F-8241-20144E51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2020-09-28T09:56:00Z</dcterms:created>
  <dcterms:modified xsi:type="dcterms:W3CDTF">2020-09-28T09:57:00Z</dcterms:modified>
</cp:coreProperties>
</file>